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A4" w:rsidRDefault="00AC2863">
      <w:pPr>
        <w:widowControl/>
        <w:spacing w:line="360" w:lineRule="auto"/>
        <w:jc w:val="center"/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0000" w:themeColor="text1"/>
          <w:kern w:val="0"/>
          <w:sz w:val="32"/>
          <w:szCs w:val="32"/>
        </w:rPr>
        <w:t>厦门华厦学院关于报送2018-2019学年第二学期</w:t>
      </w:r>
    </w:p>
    <w:p w:rsidR="00B003A4" w:rsidRDefault="00AC2863">
      <w:pPr>
        <w:widowControl/>
        <w:spacing w:line="360" w:lineRule="auto"/>
        <w:jc w:val="center"/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32"/>
          <w:szCs w:val="32"/>
        </w:rPr>
        <w:t>开课计划及教材预订表的通知</w:t>
      </w:r>
    </w:p>
    <w:p w:rsidR="00B003A4" w:rsidRDefault="00AC286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各学院/通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识中心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负责人：</w:t>
      </w:r>
    </w:p>
    <w:p w:rsidR="00B003A4" w:rsidRDefault="00AC2863">
      <w:pPr>
        <w:widowControl/>
        <w:spacing w:line="360" w:lineRule="auto"/>
        <w:ind w:leftChars="50" w:left="105" w:firstLineChars="15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开课计划作为实施学生培养方案的重要工具，是整个教学活动中最重要的组成部分，并将作为今后教学状态基本数据统计与核对、本科教学工作绩效考核等工作的重要依据，请各相关单位务必认真对待此项工作。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现启动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2018-2019学年第二学期开课计划及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教材预订表</w:t>
      </w:r>
      <w:r>
        <w:rPr>
          <w:rFonts w:ascii="宋体" w:eastAsia="宋体" w:hAnsi="宋体" w:cs="宋体" w:hint="eastAsia"/>
          <w:kern w:val="0"/>
          <w:sz w:val="24"/>
          <w:szCs w:val="24"/>
        </w:rPr>
        <w:t>的填写、审核及报送工作。具体安排如下：</w:t>
      </w:r>
    </w:p>
    <w:p w:rsidR="00B003A4" w:rsidRDefault="00AC2863">
      <w:pPr>
        <w:widowControl/>
        <w:tabs>
          <w:tab w:val="left" w:pos="1347"/>
        </w:tabs>
        <w:spacing w:line="360" w:lineRule="auto"/>
        <w:ind w:left="142"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color w:val="000000" w:themeColor="text1"/>
          <w:kern w:val="0"/>
          <w:sz w:val="24"/>
          <w:szCs w:val="24"/>
        </w:rPr>
        <w:t>一、学期教学周数</w:t>
      </w:r>
    </w:p>
    <w:tbl>
      <w:tblPr>
        <w:tblW w:w="8936" w:type="dxa"/>
        <w:jc w:val="center"/>
        <w:tblInd w:w="-271" w:type="dxa"/>
        <w:tblLayout w:type="fixed"/>
        <w:tblLook w:val="04A0" w:firstRow="1" w:lastRow="0" w:firstColumn="1" w:lastColumn="0" w:noHBand="0" w:noVBand="1"/>
      </w:tblPr>
      <w:tblGrid>
        <w:gridCol w:w="2351"/>
        <w:gridCol w:w="1847"/>
        <w:gridCol w:w="2668"/>
        <w:gridCol w:w="2070"/>
      </w:tblGrid>
      <w:tr w:rsidR="00B003A4">
        <w:trPr>
          <w:trHeight w:val="375"/>
          <w:jc w:val="center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项目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实训周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教学周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考试周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总周数</w:t>
            </w:r>
          </w:p>
        </w:tc>
      </w:tr>
      <w:tr w:rsidR="00B003A4">
        <w:trPr>
          <w:trHeight w:val="375"/>
          <w:jc w:val="center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第1周（原则上）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第2-17周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第18-19周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19周</w:t>
            </w:r>
          </w:p>
        </w:tc>
      </w:tr>
    </w:tbl>
    <w:p w:rsidR="00B003A4" w:rsidRDefault="00AC2863">
      <w:pPr>
        <w:widowControl/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Cs w:val="21"/>
        </w:rPr>
        <w:t>备注：因特殊原因，个别专业项目</w:t>
      </w:r>
      <w:proofErr w:type="gramStart"/>
      <w:r>
        <w:rPr>
          <w:rFonts w:ascii="宋体" w:eastAsia="宋体" w:hAnsi="宋体" w:cs="宋体" w:hint="eastAsia"/>
          <w:b/>
          <w:color w:val="000000" w:themeColor="text1"/>
          <w:kern w:val="0"/>
          <w:szCs w:val="21"/>
        </w:rPr>
        <w:t>实训周不能</w:t>
      </w:r>
      <w:proofErr w:type="gramEnd"/>
      <w:r>
        <w:rPr>
          <w:rFonts w:ascii="宋体" w:eastAsia="宋体" w:hAnsi="宋体" w:cs="宋体" w:hint="eastAsia"/>
          <w:b/>
          <w:color w:val="000000" w:themeColor="text1"/>
          <w:kern w:val="0"/>
          <w:szCs w:val="21"/>
        </w:rPr>
        <w:t>安排在第一周的，请务必</w:t>
      </w:r>
      <w:proofErr w:type="gramStart"/>
      <w:r>
        <w:rPr>
          <w:rFonts w:ascii="宋体" w:eastAsia="宋体" w:hAnsi="宋体" w:cs="宋体" w:hint="eastAsia"/>
          <w:b/>
          <w:color w:val="000000" w:themeColor="text1"/>
          <w:kern w:val="0"/>
          <w:szCs w:val="21"/>
        </w:rPr>
        <w:t>安排好通识</w:t>
      </w:r>
      <w:proofErr w:type="gramEnd"/>
      <w:r>
        <w:rPr>
          <w:rFonts w:ascii="宋体" w:eastAsia="宋体" w:hAnsi="宋体" w:cs="宋体" w:hint="eastAsia"/>
          <w:b/>
          <w:color w:val="000000" w:themeColor="text1"/>
          <w:kern w:val="0"/>
          <w:szCs w:val="21"/>
        </w:rPr>
        <w:t>课程和其他专业课上课周数（</w:t>
      </w:r>
      <w:r>
        <w:rPr>
          <w:rFonts w:ascii="宋体" w:eastAsia="宋体" w:hAnsi="宋体" w:cs="宋体"/>
          <w:b/>
          <w:color w:val="000000" w:themeColor="text1"/>
          <w:kern w:val="0"/>
          <w:szCs w:val="21"/>
        </w:rPr>
        <w:t>16</w:t>
      </w:r>
      <w:r>
        <w:rPr>
          <w:rFonts w:ascii="宋体" w:eastAsia="宋体" w:hAnsi="宋体" w:cs="宋体" w:hint="eastAsia"/>
          <w:b/>
          <w:color w:val="000000" w:themeColor="text1"/>
          <w:kern w:val="0"/>
          <w:szCs w:val="21"/>
        </w:rPr>
        <w:t>周），同时，下学期有安排生产性实习，短期实习的，请务必与相关学院（部）做好协调提前准备工作，纳入开课计划，以免打乱教学秩序。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二、</w:t>
      </w: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24"/>
          <w:szCs w:val="24"/>
        </w:rPr>
        <w:t>编制年级</w:t>
      </w:r>
    </w:p>
    <w:p w:rsidR="00B003A4" w:rsidRDefault="00AC2863">
      <w:pPr>
        <w:widowControl/>
        <w:spacing w:line="360" w:lineRule="auto"/>
        <w:ind w:firstLineChars="400" w:firstLine="9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2015级、2016级、2017级、2018级本科；</w:t>
      </w:r>
    </w:p>
    <w:p w:rsidR="00B003A4" w:rsidRDefault="00AC2863">
      <w:pPr>
        <w:widowControl/>
        <w:spacing w:line="360" w:lineRule="auto"/>
        <w:ind w:firstLineChars="400" w:firstLine="9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2016级、2017级、2018级专科。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三、提交材料</w:t>
      </w:r>
    </w:p>
    <w:tbl>
      <w:tblPr>
        <w:tblW w:w="8957" w:type="dxa"/>
        <w:jc w:val="center"/>
        <w:tblInd w:w="-201" w:type="dxa"/>
        <w:tblLayout w:type="fixed"/>
        <w:tblLook w:val="04A0" w:firstRow="1" w:lastRow="0" w:firstColumn="1" w:lastColumn="0" w:noHBand="0" w:noVBand="1"/>
      </w:tblPr>
      <w:tblGrid>
        <w:gridCol w:w="2203"/>
        <w:gridCol w:w="1056"/>
        <w:gridCol w:w="3104"/>
        <w:gridCol w:w="2594"/>
      </w:tblGrid>
      <w:tr w:rsidR="00B003A4">
        <w:trPr>
          <w:cantSplit/>
          <w:trHeight w:val="56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提交时间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提交类型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提交材料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教务处联系人</w:t>
            </w:r>
          </w:p>
        </w:tc>
      </w:tr>
      <w:tr w:rsidR="00B003A4">
        <w:trPr>
          <w:cantSplit/>
          <w:trHeight w:val="567"/>
          <w:jc w:val="center"/>
        </w:trPr>
        <w:tc>
          <w:tcPr>
            <w:tcW w:w="2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Cs w:val="21"/>
              </w:rPr>
              <w:t>2018年12月14日</w:t>
            </w:r>
          </w:p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Cs w:val="21"/>
              </w:rPr>
              <w:t>（第15周星期五）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电子版+           纸质版一份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1.开课计划+各专业用（模板见附件1）</w:t>
            </w:r>
          </w:p>
        </w:tc>
        <w:tc>
          <w:tcPr>
            <w:tcW w:w="2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林宇虹  电话：6276213 </w:t>
            </w:r>
          </w:p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邮箱：linyh@hxxy.edu.cn  </w:t>
            </w:r>
          </w:p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地址：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齐礼楼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817  </w:t>
            </w:r>
          </w:p>
        </w:tc>
      </w:tr>
      <w:tr w:rsidR="00B003A4">
        <w:trPr>
          <w:cantSplit/>
          <w:trHeight w:val="567"/>
          <w:jc w:val="center"/>
        </w:trPr>
        <w:tc>
          <w:tcPr>
            <w:tcW w:w="2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A4" w:rsidRDefault="00B003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3A4" w:rsidRDefault="00B003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2.开课计划+通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识中心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用（模板见附件2）</w:t>
            </w:r>
          </w:p>
        </w:tc>
        <w:tc>
          <w:tcPr>
            <w:tcW w:w="2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03A4" w:rsidRDefault="00B003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003A4">
        <w:trPr>
          <w:cantSplit/>
          <w:trHeight w:val="567"/>
          <w:jc w:val="center"/>
        </w:trPr>
        <w:tc>
          <w:tcPr>
            <w:tcW w:w="2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A4" w:rsidRDefault="00B003A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03A4" w:rsidRDefault="00AC286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电子版+           纸质版一份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3.教材汇总表（模板见附件3）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康淑琼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电话：6276205  </w:t>
            </w:r>
          </w:p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邮箱：ksq@hxxy.edu.cn  </w:t>
            </w:r>
          </w:p>
          <w:p w:rsidR="00B003A4" w:rsidRDefault="00AC286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地址：致远101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旁文印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室</w:t>
            </w:r>
          </w:p>
        </w:tc>
      </w:tr>
    </w:tbl>
    <w:p w:rsidR="00B003A4" w:rsidRDefault="00B003A4">
      <w:pPr>
        <w:widowControl/>
        <w:spacing w:line="360" w:lineRule="auto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四、注意事项：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1.开课计划制定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（1）各专业：</w:t>
      </w:r>
      <w:r>
        <w:rPr>
          <w:rFonts w:ascii="宋体" w:eastAsia="宋体" w:hAnsi="宋体" w:cs="宋体" w:hint="eastAsia"/>
          <w:bCs/>
          <w:color w:val="000000" w:themeColor="text1"/>
          <w:kern w:val="0"/>
          <w:sz w:val="24"/>
          <w:szCs w:val="24"/>
        </w:rPr>
        <w:t>各专业负责人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严格按照人才培养方案（纸质版可以到教务处领取）制定开课计划（含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通识课和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专业课），填写附件1，确保开课信息的完整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lastRenderedPageBreak/>
        <w:t>与准确性。所有开课计划需由各学院分管领导按照人才培养方案审核签字，上报至教务处后经分管校领导审批后，交由各教学单位教学秘书进行系统排课。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4"/>
        </w:rPr>
        <w:t>（2）通识教育中心：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各通识课程组负责人填写附件2并提交给通识教育中心审核，通识教育中心负责汇总审核，由中心主任签字确认后提交至教务处。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2.各课程教材尽量使用近3年出版的新教材、省部级及以上获奖教材。</w:t>
      </w:r>
    </w:p>
    <w:p w:rsidR="00B003A4" w:rsidRDefault="00AC2863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3.请勿逾期，以免耽误后继教学工作安排！</w:t>
      </w:r>
    </w:p>
    <w:p w:rsidR="00B003A4" w:rsidRDefault="00B003A4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</w:p>
    <w:p w:rsidR="00B003A4" w:rsidRDefault="00AC2863">
      <w:pPr>
        <w:widowControl/>
        <w:spacing w:line="360" w:lineRule="auto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附件1.2018-2019年第二学期开课计划表模板（各专业用）</w:t>
      </w:r>
    </w:p>
    <w:p w:rsidR="00B003A4" w:rsidRDefault="00AC2863">
      <w:pPr>
        <w:widowControl/>
        <w:spacing w:line="360" w:lineRule="auto"/>
        <w:ind w:firstLineChars="300" w:firstLine="63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附件2.2018-2019年第二学期开课计划表模板（通识教育中心用）</w:t>
      </w:r>
    </w:p>
    <w:p w:rsidR="00B003A4" w:rsidRDefault="00AC2863">
      <w:pPr>
        <w:widowControl/>
        <w:spacing w:line="360" w:lineRule="auto"/>
        <w:ind w:firstLineChars="300" w:firstLine="63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附件3.2018-2019年第二学期教材汇总表</w:t>
      </w:r>
    </w:p>
    <w:p w:rsidR="00B003A4" w:rsidRDefault="00B003A4"/>
    <w:p w:rsidR="008A2098" w:rsidRDefault="008A2098"/>
    <w:p w:rsidR="008A2098" w:rsidRPr="008A2098" w:rsidRDefault="008A2098" w:rsidP="008A20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A2098" w:rsidRPr="008A2098" w:rsidRDefault="008A2098" w:rsidP="008A2098">
      <w:pPr>
        <w:spacing w:line="360" w:lineRule="auto"/>
        <w:ind w:right="420"/>
        <w:jc w:val="right"/>
        <w:rPr>
          <w:rFonts w:asciiTheme="minorEastAsia" w:hAnsiTheme="minorEastAsia"/>
          <w:sz w:val="24"/>
          <w:szCs w:val="24"/>
        </w:rPr>
      </w:pPr>
      <w:r w:rsidRPr="008A2098">
        <w:rPr>
          <w:rFonts w:asciiTheme="minorEastAsia" w:hAnsiTheme="minorEastAsia" w:hint="eastAsia"/>
          <w:sz w:val="24"/>
          <w:szCs w:val="24"/>
        </w:rPr>
        <w:t>厦门华厦学院教务处</w:t>
      </w:r>
    </w:p>
    <w:p w:rsidR="008A2098" w:rsidRPr="008A2098" w:rsidRDefault="008A2098" w:rsidP="008A2098">
      <w:pPr>
        <w:spacing w:line="360" w:lineRule="auto"/>
        <w:ind w:right="390"/>
        <w:jc w:val="right"/>
        <w:rPr>
          <w:rFonts w:asciiTheme="minorEastAsia" w:hAnsiTheme="minorEastAsia"/>
          <w:sz w:val="24"/>
          <w:szCs w:val="24"/>
        </w:rPr>
      </w:pPr>
      <w:r w:rsidRPr="008A2098">
        <w:rPr>
          <w:rFonts w:asciiTheme="minorEastAsia" w:hAnsiTheme="minorEastAsia" w:hint="eastAsia"/>
          <w:sz w:val="24"/>
          <w:szCs w:val="24"/>
        </w:rPr>
        <w:t>2018年11月29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8A2098" w:rsidRPr="008A2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D75"/>
    <w:rsid w:val="00002DB3"/>
    <w:rsid w:val="0001261C"/>
    <w:rsid w:val="00057680"/>
    <w:rsid w:val="002D45BB"/>
    <w:rsid w:val="003C4580"/>
    <w:rsid w:val="003D1B05"/>
    <w:rsid w:val="00717D75"/>
    <w:rsid w:val="007E725D"/>
    <w:rsid w:val="00866824"/>
    <w:rsid w:val="008A2098"/>
    <w:rsid w:val="008C17D1"/>
    <w:rsid w:val="00AC2863"/>
    <w:rsid w:val="00AC4631"/>
    <w:rsid w:val="00B003A4"/>
    <w:rsid w:val="00C1763B"/>
    <w:rsid w:val="00C93EFB"/>
    <w:rsid w:val="00CA3D3D"/>
    <w:rsid w:val="00F4675A"/>
    <w:rsid w:val="020F070C"/>
    <w:rsid w:val="05C771D7"/>
    <w:rsid w:val="0D967A8F"/>
    <w:rsid w:val="1EEC7036"/>
    <w:rsid w:val="2AC0295A"/>
    <w:rsid w:val="2C3C7C43"/>
    <w:rsid w:val="38C13858"/>
    <w:rsid w:val="38FD33BF"/>
    <w:rsid w:val="4CFF33B7"/>
    <w:rsid w:val="50497AB6"/>
    <w:rsid w:val="5C7645BE"/>
    <w:rsid w:val="5DF44809"/>
    <w:rsid w:val="64C465D5"/>
    <w:rsid w:val="6CCB7249"/>
    <w:rsid w:val="6D2E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cp:lastPrinted>2018-11-29T02:12:00Z</cp:lastPrinted>
  <dcterms:created xsi:type="dcterms:W3CDTF">2018-11-23T08:43:00Z</dcterms:created>
  <dcterms:modified xsi:type="dcterms:W3CDTF">2018-11-29T02:12:00Z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